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BA1" w:rsidRPr="00350B7F" w:rsidRDefault="00CC60A1" w:rsidP="00CC60A1">
      <w:pPr>
        <w:jc w:val="center"/>
        <w:rPr>
          <w:b/>
          <w:color w:val="FF0000"/>
          <w:sz w:val="72"/>
          <w:szCs w:val="72"/>
          <w:u w:val="single"/>
        </w:rPr>
      </w:pPr>
      <w:r w:rsidRPr="00350B7F">
        <w:rPr>
          <w:b/>
          <w:color w:val="FF0000"/>
          <w:sz w:val="72"/>
          <w:szCs w:val="72"/>
          <w:u w:val="single"/>
        </w:rPr>
        <w:t>Poplatky</w:t>
      </w:r>
    </w:p>
    <w:p w:rsidR="00350B7F" w:rsidRDefault="00CC60A1" w:rsidP="00350B7F">
      <w:pPr>
        <w:rPr>
          <w:rFonts w:ascii="Arial Black" w:hAnsi="Arial Black"/>
          <w:sz w:val="44"/>
          <w:szCs w:val="44"/>
        </w:rPr>
      </w:pPr>
      <w:r w:rsidRPr="00350B7F">
        <w:rPr>
          <w:rFonts w:ascii="Arial Black" w:hAnsi="Arial Black"/>
          <w:color w:val="FF0000"/>
          <w:sz w:val="44"/>
          <w:szCs w:val="44"/>
        </w:rPr>
        <w:t>Odpady</w:t>
      </w:r>
      <w:r w:rsidR="00350B7F">
        <w:rPr>
          <w:rFonts w:ascii="Arial Black" w:hAnsi="Arial Black"/>
          <w:sz w:val="44"/>
          <w:szCs w:val="44"/>
        </w:rPr>
        <w:t xml:space="preserve"> -</w:t>
      </w:r>
      <w:r w:rsidRPr="00350B7F">
        <w:rPr>
          <w:rFonts w:ascii="Arial Black" w:hAnsi="Arial Black"/>
          <w:sz w:val="44"/>
          <w:szCs w:val="44"/>
        </w:rPr>
        <w:t xml:space="preserve"> 500,- děti do 18 let a starší 70 let 250,-</w:t>
      </w:r>
    </w:p>
    <w:p w:rsidR="00350B7F" w:rsidRPr="00350B7F" w:rsidRDefault="00350B7F" w:rsidP="00350B7F">
      <w:pPr>
        <w:rPr>
          <w:rFonts w:ascii="Arial Black" w:hAnsi="Arial Black"/>
          <w:sz w:val="44"/>
          <w:szCs w:val="44"/>
        </w:rPr>
      </w:pPr>
      <w:r w:rsidRPr="00350B7F">
        <w:rPr>
          <w:rFonts w:ascii="Arial Black" w:hAnsi="Arial Black"/>
          <w:sz w:val="44"/>
          <w:szCs w:val="44"/>
        </w:rPr>
        <w:t xml:space="preserve">A to podle zákona </w:t>
      </w:r>
      <w:r w:rsidRPr="00350B7F">
        <w:rPr>
          <w:rFonts w:ascii="Arial Black" w:hAnsi="Arial Black"/>
          <w:sz w:val="32"/>
          <w:szCs w:val="32"/>
        </w:rPr>
        <w:t>č. 185/2001 Sb.</w:t>
      </w:r>
    </w:p>
    <w:p w:rsidR="00CC60A1" w:rsidRPr="00350B7F" w:rsidRDefault="00CC60A1">
      <w:pPr>
        <w:rPr>
          <w:rFonts w:ascii="Arial Black" w:hAnsi="Arial Black"/>
          <w:sz w:val="44"/>
          <w:szCs w:val="44"/>
        </w:rPr>
      </w:pPr>
      <w:r w:rsidRPr="00350B7F">
        <w:rPr>
          <w:rFonts w:ascii="Arial Black" w:hAnsi="Arial Black"/>
          <w:color w:val="FF0000"/>
          <w:sz w:val="44"/>
          <w:szCs w:val="44"/>
        </w:rPr>
        <w:t>Vodné</w:t>
      </w:r>
      <w:r w:rsidRPr="00350B7F">
        <w:rPr>
          <w:rFonts w:ascii="Arial Black" w:hAnsi="Arial Black"/>
          <w:sz w:val="44"/>
          <w:szCs w:val="44"/>
        </w:rPr>
        <w:t xml:space="preserve"> </w:t>
      </w:r>
      <w:r w:rsidR="00350B7F">
        <w:rPr>
          <w:rFonts w:ascii="Arial Black" w:hAnsi="Arial Black"/>
          <w:sz w:val="44"/>
          <w:szCs w:val="44"/>
        </w:rPr>
        <w:t xml:space="preserve">- </w:t>
      </w:r>
      <w:r w:rsidRPr="00350B7F">
        <w:rPr>
          <w:rFonts w:ascii="Arial Black" w:hAnsi="Arial Black"/>
          <w:sz w:val="44"/>
          <w:szCs w:val="44"/>
        </w:rPr>
        <w:t>250,-</w:t>
      </w:r>
    </w:p>
    <w:p w:rsidR="00350B7F" w:rsidRPr="00350B7F" w:rsidRDefault="00350B7F">
      <w:pPr>
        <w:rPr>
          <w:rFonts w:ascii="Arial Black" w:hAnsi="Arial Black"/>
          <w:b/>
          <w:sz w:val="32"/>
          <w:szCs w:val="32"/>
        </w:rPr>
      </w:pPr>
      <w:r w:rsidRPr="00350B7F">
        <w:rPr>
          <w:rStyle w:val="st"/>
          <w:rFonts w:ascii="Arial Black" w:hAnsi="Arial Black"/>
          <w:b/>
          <w:sz w:val="32"/>
          <w:szCs w:val="32"/>
        </w:rPr>
        <w:t>A to podle zákona č. 274/2001 Sb., o vodovodech a kanalizacích</w:t>
      </w:r>
    </w:p>
    <w:p w:rsidR="00350B7F" w:rsidRDefault="00CC60A1">
      <w:pPr>
        <w:rPr>
          <w:rFonts w:ascii="Arial Black" w:hAnsi="Arial Black"/>
          <w:sz w:val="44"/>
          <w:szCs w:val="44"/>
        </w:rPr>
      </w:pPr>
      <w:r w:rsidRPr="00350B7F">
        <w:rPr>
          <w:rFonts w:ascii="Arial Black" w:hAnsi="Arial Black"/>
          <w:color w:val="FF0000"/>
          <w:sz w:val="44"/>
          <w:szCs w:val="44"/>
        </w:rPr>
        <w:t>Hroby</w:t>
      </w:r>
      <w:r w:rsidRPr="00350B7F">
        <w:rPr>
          <w:rFonts w:ascii="Arial Black" w:hAnsi="Arial Black"/>
          <w:sz w:val="44"/>
          <w:szCs w:val="44"/>
        </w:rPr>
        <w:t xml:space="preserve"> </w:t>
      </w:r>
      <w:r w:rsidR="00D55926">
        <w:rPr>
          <w:rFonts w:ascii="Arial Black" w:hAnsi="Arial Black"/>
          <w:sz w:val="44"/>
          <w:szCs w:val="44"/>
        </w:rPr>
        <w:t>–</w:t>
      </w:r>
      <w:r w:rsidR="00350B7F">
        <w:rPr>
          <w:rFonts w:ascii="Arial Black" w:hAnsi="Arial Black"/>
          <w:sz w:val="44"/>
          <w:szCs w:val="44"/>
        </w:rPr>
        <w:t xml:space="preserve"> </w:t>
      </w:r>
      <w:r w:rsidRPr="004A208E">
        <w:rPr>
          <w:rFonts w:ascii="Arial Black" w:hAnsi="Arial Black"/>
          <w:b/>
          <w:sz w:val="44"/>
          <w:szCs w:val="44"/>
        </w:rPr>
        <w:t>3</w:t>
      </w:r>
      <w:r w:rsidR="00D55926" w:rsidRPr="004A208E">
        <w:rPr>
          <w:rFonts w:ascii="Arial Black" w:hAnsi="Arial Black"/>
          <w:b/>
          <w:sz w:val="44"/>
          <w:szCs w:val="44"/>
        </w:rPr>
        <w:t>,-</w:t>
      </w:r>
      <w:r w:rsidRPr="004A208E">
        <w:rPr>
          <w:rFonts w:ascii="Arial Black" w:hAnsi="Arial Black"/>
          <w:b/>
          <w:sz w:val="44"/>
          <w:szCs w:val="44"/>
        </w:rPr>
        <w:t xml:space="preserve"> 1</w:t>
      </w:r>
      <w:r w:rsidR="004A208E">
        <w:rPr>
          <w:rFonts w:ascii="Arial Black" w:hAnsi="Arial Black"/>
          <w:b/>
          <w:sz w:val="44"/>
          <w:szCs w:val="44"/>
        </w:rPr>
        <w:t xml:space="preserve"> </w:t>
      </w:r>
      <w:r w:rsidR="004A208E" w:rsidRPr="004A208E">
        <w:rPr>
          <w:b/>
          <w:sz w:val="48"/>
          <w:szCs w:val="48"/>
        </w:rPr>
        <w:t>m²</w:t>
      </w:r>
      <w:r w:rsidR="004A208E" w:rsidRPr="004A208E">
        <w:rPr>
          <w:rFonts w:ascii="Arial Black" w:hAnsi="Arial Black"/>
          <w:b/>
          <w:sz w:val="44"/>
          <w:szCs w:val="44"/>
        </w:rPr>
        <w:t xml:space="preserve"> + úhrada za </w:t>
      </w:r>
      <w:proofErr w:type="gramStart"/>
      <w:r w:rsidR="004A208E" w:rsidRPr="004A208E">
        <w:rPr>
          <w:rFonts w:ascii="Arial Black" w:hAnsi="Arial Black"/>
          <w:b/>
          <w:sz w:val="44"/>
          <w:szCs w:val="44"/>
        </w:rPr>
        <w:t>služby</w:t>
      </w:r>
      <w:r w:rsidR="004A208E">
        <w:rPr>
          <w:rFonts w:ascii="Arial Black" w:hAnsi="Arial Black"/>
          <w:sz w:val="44"/>
          <w:szCs w:val="44"/>
        </w:rPr>
        <w:t xml:space="preserve">      5,-</w:t>
      </w:r>
      <w:proofErr w:type="gramEnd"/>
      <w:r w:rsidR="004A208E">
        <w:rPr>
          <w:rFonts w:ascii="Arial Black" w:hAnsi="Arial Black"/>
          <w:sz w:val="44"/>
          <w:szCs w:val="44"/>
        </w:rPr>
        <w:t xml:space="preserve"> </w:t>
      </w:r>
      <w:r w:rsidR="004A208E" w:rsidRPr="004A208E">
        <w:rPr>
          <w:b/>
          <w:sz w:val="40"/>
          <w:szCs w:val="40"/>
        </w:rPr>
        <w:t>m²</w:t>
      </w:r>
      <w:r w:rsidR="004A208E" w:rsidRPr="00350B7F">
        <w:rPr>
          <w:rFonts w:ascii="Arial Black" w:hAnsi="Arial Black"/>
          <w:sz w:val="44"/>
          <w:szCs w:val="44"/>
        </w:rPr>
        <w:t xml:space="preserve"> </w:t>
      </w:r>
      <w:r w:rsidRPr="00350B7F">
        <w:rPr>
          <w:rFonts w:ascii="Arial Black" w:hAnsi="Arial Black"/>
          <w:sz w:val="44"/>
          <w:szCs w:val="44"/>
        </w:rPr>
        <w:t>( vychází asi 100</w:t>
      </w:r>
      <w:r w:rsidR="00D55926">
        <w:rPr>
          <w:rFonts w:ascii="Arial Black" w:hAnsi="Arial Black"/>
          <w:sz w:val="44"/>
          <w:szCs w:val="44"/>
        </w:rPr>
        <w:t>,-</w:t>
      </w:r>
      <w:r w:rsidRPr="00350B7F">
        <w:rPr>
          <w:rFonts w:ascii="Arial Black" w:hAnsi="Arial Black"/>
          <w:sz w:val="44"/>
          <w:szCs w:val="44"/>
        </w:rPr>
        <w:t xml:space="preserve"> na 1 rok)</w:t>
      </w:r>
    </w:p>
    <w:p w:rsidR="004A208E" w:rsidRPr="004A208E" w:rsidRDefault="004A208E">
      <w:pPr>
        <w:rPr>
          <w:rFonts w:ascii="Arial Black" w:hAnsi="Arial Black"/>
          <w:sz w:val="32"/>
          <w:szCs w:val="32"/>
        </w:rPr>
      </w:pPr>
      <w:r w:rsidRPr="004A208E">
        <w:rPr>
          <w:rFonts w:ascii="Arial Black" w:hAnsi="Arial Black"/>
          <w:sz w:val="32"/>
          <w:szCs w:val="32"/>
        </w:rPr>
        <w:t>A to podle zákona č. 256/2001 Sb., o pohřebnictví</w:t>
      </w:r>
    </w:p>
    <w:p w:rsidR="00350B7F" w:rsidRPr="00350B7F" w:rsidRDefault="00CC60A1">
      <w:pPr>
        <w:rPr>
          <w:rFonts w:ascii="Arial Black" w:hAnsi="Arial Black"/>
          <w:sz w:val="44"/>
          <w:szCs w:val="44"/>
        </w:rPr>
      </w:pPr>
      <w:r w:rsidRPr="00350B7F">
        <w:rPr>
          <w:rFonts w:ascii="Arial Black" w:hAnsi="Arial Black"/>
          <w:color w:val="FF0000"/>
          <w:sz w:val="44"/>
          <w:szCs w:val="44"/>
        </w:rPr>
        <w:t xml:space="preserve">Psi </w:t>
      </w:r>
      <w:r w:rsidRPr="00350B7F">
        <w:rPr>
          <w:rFonts w:ascii="Arial Black" w:hAnsi="Arial Black"/>
          <w:sz w:val="44"/>
          <w:szCs w:val="44"/>
        </w:rPr>
        <w:t xml:space="preserve">-  za jednoho </w:t>
      </w:r>
      <w:r w:rsidR="00350B7F" w:rsidRPr="00350B7F">
        <w:rPr>
          <w:rFonts w:ascii="Arial Black" w:hAnsi="Arial Black"/>
          <w:sz w:val="44"/>
          <w:szCs w:val="44"/>
        </w:rPr>
        <w:t>75,</w:t>
      </w:r>
      <w:r w:rsidR="00350B7F">
        <w:rPr>
          <w:rFonts w:ascii="Arial Black" w:hAnsi="Arial Black"/>
          <w:sz w:val="44"/>
          <w:szCs w:val="44"/>
        </w:rPr>
        <w:t>-</w:t>
      </w:r>
    </w:p>
    <w:p w:rsidR="00CC60A1" w:rsidRPr="00350B7F" w:rsidRDefault="00CC60A1">
      <w:pPr>
        <w:rPr>
          <w:rStyle w:val="st"/>
          <w:rFonts w:ascii="Arial Black" w:hAnsi="Arial Black"/>
          <w:b/>
          <w:sz w:val="36"/>
          <w:szCs w:val="36"/>
        </w:rPr>
      </w:pPr>
      <w:r w:rsidRPr="00350B7F">
        <w:rPr>
          <w:rFonts w:ascii="Arial Black" w:hAnsi="Arial Black"/>
          <w:b/>
          <w:sz w:val="36"/>
          <w:szCs w:val="36"/>
        </w:rPr>
        <w:t xml:space="preserve"> </w:t>
      </w:r>
      <w:r w:rsidR="00350B7F" w:rsidRPr="00350B7F">
        <w:rPr>
          <w:rFonts w:ascii="Arial Black" w:hAnsi="Arial Black"/>
          <w:b/>
          <w:sz w:val="36"/>
          <w:szCs w:val="36"/>
        </w:rPr>
        <w:t xml:space="preserve">A to podle zákona </w:t>
      </w:r>
      <w:r w:rsidR="00350B7F" w:rsidRPr="00350B7F">
        <w:rPr>
          <w:rStyle w:val="st"/>
          <w:rFonts w:ascii="Arial Black" w:hAnsi="Arial Black"/>
          <w:b/>
          <w:sz w:val="36"/>
          <w:szCs w:val="36"/>
        </w:rPr>
        <w:t xml:space="preserve">č. 565/1990 </w:t>
      </w:r>
      <w:proofErr w:type="spellStart"/>
      <w:r w:rsidR="00350B7F" w:rsidRPr="00350B7F">
        <w:rPr>
          <w:rStyle w:val="st"/>
          <w:rFonts w:ascii="Arial Black" w:hAnsi="Arial Black"/>
          <w:b/>
          <w:sz w:val="36"/>
          <w:szCs w:val="36"/>
        </w:rPr>
        <w:t>Sb</w:t>
      </w:r>
      <w:proofErr w:type="spellEnd"/>
    </w:p>
    <w:p w:rsidR="00350B7F" w:rsidRDefault="00350B7F">
      <w:pPr>
        <w:rPr>
          <w:rStyle w:val="st"/>
          <w:b/>
          <w:sz w:val="36"/>
          <w:szCs w:val="36"/>
        </w:rPr>
      </w:pPr>
    </w:p>
    <w:p w:rsidR="00350B7F" w:rsidRPr="00350B7F" w:rsidRDefault="00350B7F" w:rsidP="00350B7F">
      <w:pPr>
        <w:jc w:val="center"/>
        <w:rPr>
          <w:b/>
          <w:sz w:val="36"/>
          <w:szCs w:val="36"/>
        </w:rPr>
      </w:pPr>
    </w:p>
    <w:p w:rsidR="00CC60A1" w:rsidRPr="00350B7F" w:rsidRDefault="00CC60A1" w:rsidP="00350B7F">
      <w:pPr>
        <w:jc w:val="center"/>
        <w:rPr>
          <w:b/>
          <w:color w:val="FF0000"/>
          <w:sz w:val="44"/>
          <w:szCs w:val="44"/>
        </w:rPr>
      </w:pPr>
      <w:r w:rsidRPr="00350B7F">
        <w:rPr>
          <w:b/>
          <w:color w:val="FF0000"/>
          <w:sz w:val="44"/>
          <w:szCs w:val="44"/>
        </w:rPr>
        <w:t xml:space="preserve">Do 30.6.2015  odpady a do </w:t>
      </w:r>
      <w:proofErr w:type="gramStart"/>
      <w:r w:rsidRPr="00350B7F">
        <w:rPr>
          <w:b/>
          <w:color w:val="FF0000"/>
          <w:sz w:val="44"/>
          <w:szCs w:val="44"/>
        </w:rPr>
        <w:t>15.11.</w:t>
      </w:r>
      <w:r w:rsidR="00350B7F">
        <w:rPr>
          <w:b/>
          <w:color w:val="FF0000"/>
          <w:sz w:val="44"/>
          <w:szCs w:val="44"/>
        </w:rPr>
        <w:t>2</w:t>
      </w:r>
      <w:r w:rsidRPr="00350B7F">
        <w:rPr>
          <w:b/>
          <w:color w:val="FF0000"/>
          <w:sz w:val="44"/>
          <w:szCs w:val="44"/>
        </w:rPr>
        <w:t>015</w:t>
      </w:r>
      <w:proofErr w:type="gramEnd"/>
      <w:r w:rsidRPr="00350B7F">
        <w:rPr>
          <w:b/>
          <w:color w:val="FF0000"/>
          <w:sz w:val="44"/>
          <w:szCs w:val="44"/>
        </w:rPr>
        <w:t xml:space="preserve"> zbylé částky.</w:t>
      </w:r>
    </w:p>
    <w:sectPr w:rsidR="00CC60A1" w:rsidRPr="00350B7F" w:rsidSect="00444C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2754F"/>
    <w:rsid w:val="000A3072"/>
    <w:rsid w:val="002C5BA1"/>
    <w:rsid w:val="00350B7F"/>
    <w:rsid w:val="00444CE1"/>
    <w:rsid w:val="004A208E"/>
    <w:rsid w:val="0072754F"/>
    <w:rsid w:val="007975EF"/>
    <w:rsid w:val="00B01D5B"/>
    <w:rsid w:val="00BD2742"/>
    <w:rsid w:val="00CC60A1"/>
    <w:rsid w:val="00D559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4CE1"/>
  </w:style>
  <w:style w:type="paragraph" w:styleId="Nadpis2">
    <w:name w:val="heading 2"/>
    <w:basedOn w:val="Normln"/>
    <w:link w:val="Nadpis2Char"/>
    <w:uiPriority w:val="9"/>
    <w:qFormat/>
    <w:rsid w:val="00350B7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350B7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st">
    <w:name w:val="st"/>
    <w:basedOn w:val="Standardnpsmoodstavce"/>
    <w:rsid w:val="00350B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7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59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</dc:creator>
  <cp:lastModifiedBy>Kim</cp:lastModifiedBy>
  <cp:revision>4</cp:revision>
  <cp:lastPrinted>2015-04-09T12:45:00Z</cp:lastPrinted>
  <dcterms:created xsi:type="dcterms:W3CDTF">2015-04-09T13:09:00Z</dcterms:created>
  <dcterms:modified xsi:type="dcterms:W3CDTF">2015-04-14T14:18:00Z</dcterms:modified>
</cp:coreProperties>
</file>